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A7" w:rsidRDefault="007404A7" w:rsidP="007404A7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1604CA" w:rsidRDefault="001604CA" w:rsidP="007404A7">
      <w:pPr>
        <w:rPr>
          <w:rFonts w:ascii="仿宋_GB2312" w:eastAsia="仿宋_GB2312" w:hAnsi="宋体"/>
          <w:sz w:val="32"/>
          <w:szCs w:val="32"/>
        </w:rPr>
      </w:pPr>
    </w:p>
    <w:p w:rsidR="001604CA" w:rsidRPr="001604CA" w:rsidRDefault="001604CA" w:rsidP="001604CA">
      <w:pPr>
        <w:rPr>
          <w:rFonts w:ascii="仿宋_GB2312" w:eastAsia="仿宋_GB2312" w:hAnsi="楷体"/>
          <w:b/>
          <w:color w:val="000000" w:themeColor="text1"/>
          <w:kern w:val="0"/>
          <w:sz w:val="36"/>
          <w:szCs w:val="36"/>
        </w:rPr>
      </w:pPr>
      <w:r w:rsidRPr="001604CA">
        <w:rPr>
          <w:rFonts w:ascii="仿宋_GB2312" w:eastAsia="仿宋_GB2312" w:hAnsi="楷体" w:hint="eastAsia"/>
          <w:b/>
          <w:color w:val="000000" w:themeColor="text1"/>
          <w:kern w:val="0"/>
          <w:sz w:val="36"/>
          <w:szCs w:val="36"/>
        </w:rPr>
        <w:t>纪念《保险法》颁布实施20周年优秀论文征文活动</w:t>
      </w:r>
    </w:p>
    <w:p w:rsidR="007404A7" w:rsidRDefault="001604CA" w:rsidP="001604CA">
      <w:pPr>
        <w:ind w:firstLineChars="700" w:firstLine="2530"/>
        <w:rPr>
          <w:rFonts w:ascii="仿宋_GB2312" w:eastAsia="仿宋_GB2312"/>
          <w:b/>
          <w:sz w:val="36"/>
          <w:szCs w:val="36"/>
        </w:rPr>
      </w:pPr>
      <w:r w:rsidRPr="001604CA">
        <w:rPr>
          <w:rFonts w:ascii="仿宋_GB2312" w:eastAsia="仿宋_GB2312" w:hAnsi="楷体" w:hint="eastAsia"/>
          <w:b/>
          <w:color w:val="000000" w:themeColor="text1"/>
          <w:kern w:val="0"/>
          <w:sz w:val="36"/>
          <w:szCs w:val="36"/>
        </w:rPr>
        <w:t>参评论文格式标准</w:t>
      </w:r>
      <w:r w:rsidRPr="001604CA">
        <w:rPr>
          <w:rFonts w:ascii="仿宋_GB2312" w:eastAsia="仿宋_GB2312" w:hint="eastAsia"/>
          <w:b/>
          <w:sz w:val="36"/>
          <w:szCs w:val="36"/>
        </w:rPr>
        <w:br/>
      </w:r>
    </w:p>
    <w:p w:rsidR="00B422D0" w:rsidRPr="00B422D0" w:rsidRDefault="00DA3610" w:rsidP="00B422D0">
      <w:pPr>
        <w:widowControl/>
        <w:spacing w:before="100" w:beforeAutospacing="1" w:after="225" w:line="300" w:lineRule="auto"/>
        <w:ind w:firstLine="48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本次</w:t>
      </w:r>
      <w:r w:rsidR="00B422D0" w:rsidRPr="00B422D0">
        <w:rPr>
          <w:rFonts w:ascii="宋体" w:hAnsi="宋体" w:cs="宋体" w:hint="eastAsia"/>
          <w:kern w:val="0"/>
          <w:szCs w:val="21"/>
        </w:rPr>
        <w:t>论文</w:t>
      </w:r>
      <w:r>
        <w:rPr>
          <w:rFonts w:ascii="宋体" w:hAnsi="宋体" w:cs="宋体" w:hint="eastAsia"/>
          <w:kern w:val="0"/>
          <w:szCs w:val="21"/>
        </w:rPr>
        <w:t>征文的论文</w:t>
      </w:r>
      <w:r w:rsidR="00B422D0" w:rsidRPr="00B422D0">
        <w:rPr>
          <w:rFonts w:ascii="宋体" w:hAnsi="宋体" w:cs="宋体" w:hint="eastAsia"/>
          <w:kern w:val="0"/>
          <w:szCs w:val="21"/>
        </w:rPr>
        <w:t>格式应该完整、符合学术规范，文稿排版及格式要求如下：</w:t>
      </w:r>
    </w:p>
    <w:p w:rsidR="00B422D0" w:rsidRPr="00B422D0" w:rsidRDefault="00045FF7" w:rsidP="00B422D0">
      <w:pPr>
        <w:widowControl/>
        <w:spacing w:before="100" w:beforeAutospacing="1" w:after="225" w:line="300" w:lineRule="auto"/>
        <w:ind w:firstLine="480"/>
        <w:rPr>
          <w:rFonts w:ascii="宋体" w:hAnsi="宋体" w:cs="宋体"/>
          <w:kern w:val="0"/>
          <w:szCs w:val="21"/>
        </w:rPr>
      </w:pPr>
      <w:r w:rsidRPr="007A5B78">
        <w:rPr>
          <w:rFonts w:ascii="宋体" w:hAnsi="宋体" w:cs="宋体" w:hint="eastAsia"/>
          <w:kern w:val="0"/>
          <w:szCs w:val="21"/>
        </w:rPr>
        <w:t>一、</w:t>
      </w:r>
      <w:r w:rsidR="00B422D0" w:rsidRPr="00B422D0">
        <w:rPr>
          <w:rFonts w:ascii="宋体" w:hAnsi="宋体" w:cs="宋体" w:hint="eastAsia"/>
          <w:kern w:val="0"/>
          <w:szCs w:val="21"/>
        </w:rPr>
        <w:t>论文首页应该包括以下信息：论文标题；作者姓名、所在单位、通讯地址、邮政编码、联系电话、传真、E-MAIL等个人信息；300字左右的中文摘要； 3－5个关键词。</w:t>
      </w:r>
    </w:p>
    <w:p w:rsidR="00B422D0" w:rsidRPr="00B422D0" w:rsidRDefault="00045FF7" w:rsidP="00B422D0">
      <w:pPr>
        <w:widowControl/>
        <w:spacing w:before="100" w:beforeAutospacing="1" w:after="225" w:line="300" w:lineRule="auto"/>
        <w:ind w:firstLine="480"/>
        <w:rPr>
          <w:rFonts w:ascii="宋体" w:hAnsi="宋体" w:cs="宋体"/>
          <w:kern w:val="0"/>
          <w:szCs w:val="21"/>
        </w:rPr>
      </w:pPr>
      <w:r w:rsidRPr="007A5B78">
        <w:rPr>
          <w:rFonts w:ascii="宋体" w:hAnsi="宋体" w:cs="宋体" w:hint="eastAsia"/>
          <w:kern w:val="0"/>
          <w:szCs w:val="21"/>
        </w:rPr>
        <w:t>二、</w:t>
      </w:r>
      <w:r w:rsidR="00B422D0" w:rsidRPr="00B422D0">
        <w:rPr>
          <w:rFonts w:ascii="宋体" w:hAnsi="宋体" w:cs="宋体" w:hint="eastAsia"/>
          <w:kern w:val="0"/>
          <w:szCs w:val="21"/>
        </w:rPr>
        <w:t>稿件全文推荐采用Microsoft Office编排；版面为A4幅面，页边距为上、下2.5cm，左右 3.0cm。正文行距20</w:t>
      </w:r>
      <w:r w:rsidR="00B422D0" w:rsidRPr="007A5B78">
        <w:rPr>
          <w:rFonts w:ascii="宋体" w:hAnsi="宋体" w:cs="宋体" w:hint="eastAsia"/>
          <w:kern w:val="0"/>
          <w:szCs w:val="21"/>
        </w:rPr>
        <w:t>磅。</w:t>
      </w:r>
    </w:p>
    <w:p w:rsidR="00B422D0" w:rsidRPr="00B422D0" w:rsidRDefault="00045FF7" w:rsidP="00B422D0">
      <w:pPr>
        <w:widowControl/>
        <w:spacing w:before="100" w:beforeAutospacing="1" w:after="225" w:line="300" w:lineRule="auto"/>
        <w:ind w:firstLine="480"/>
        <w:rPr>
          <w:rFonts w:ascii="宋体" w:hAnsi="宋体" w:cs="宋体"/>
          <w:kern w:val="0"/>
          <w:szCs w:val="21"/>
        </w:rPr>
      </w:pPr>
      <w:r w:rsidRPr="007A5B78">
        <w:rPr>
          <w:rFonts w:ascii="宋体" w:hAnsi="宋体" w:cs="宋体" w:hint="eastAsia"/>
          <w:kern w:val="0"/>
          <w:szCs w:val="21"/>
        </w:rPr>
        <w:t>三、</w:t>
      </w:r>
      <w:r w:rsidR="00B422D0" w:rsidRPr="00B422D0">
        <w:rPr>
          <w:rFonts w:ascii="宋体" w:hAnsi="宋体" w:cs="宋体" w:hint="eastAsia"/>
          <w:kern w:val="0"/>
          <w:szCs w:val="21"/>
        </w:rPr>
        <w:t>文章题目用2号黑体字，居中；作者姓名用4号楷体，居中于文章题目下；单位用小4号仿宋体字，居中于姓名下。</w:t>
      </w:r>
    </w:p>
    <w:p w:rsidR="00B422D0" w:rsidRPr="00B422D0" w:rsidRDefault="00045FF7" w:rsidP="00B422D0">
      <w:pPr>
        <w:widowControl/>
        <w:spacing w:before="100" w:beforeAutospacing="1" w:after="225" w:line="300" w:lineRule="auto"/>
        <w:ind w:firstLine="480"/>
        <w:rPr>
          <w:rFonts w:ascii="宋体" w:hAnsi="宋体" w:cs="宋体"/>
          <w:kern w:val="0"/>
          <w:szCs w:val="21"/>
        </w:rPr>
      </w:pPr>
      <w:r w:rsidRPr="007A5B78">
        <w:rPr>
          <w:rFonts w:ascii="宋体" w:hAnsi="宋体" w:cs="宋体" w:hint="eastAsia"/>
          <w:kern w:val="0"/>
          <w:szCs w:val="21"/>
        </w:rPr>
        <w:t>四、</w:t>
      </w:r>
      <w:r w:rsidR="00B422D0" w:rsidRPr="00B422D0">
        <w:rPr>
          <w:rFonts w:ascii="宋体" w:hAnsi="宋体" w:cs="宋体" w:hint="eastAsia"/>
          <w:kern w:val="0"/>
          <w:szCs w:val="21"/>
        </w:rPr>
        <w:t>文章只列到四级标题，分别用一、二、三、… （一）、（二）、（三）、… 1、2、3、… （1）（2）（3）… 等表示；一级标题用4号黑体字，</w:t>
      </w:r>
      <w:proofErr w:type="gramStart"/>
      <w:r w:rsidR="00B422D0" w:rsidRPr="00B422D0">
        <w:rPr>
          <w:rFonts w:ascii="宋体" w:hAnsi="宋体" w:cs="宋体" w:hint="eastAsia"/>
          <w:kern w:val="0"/>
          <w:szCs w:val="21"/>
        </w:rPr>
        <w:t>居中占</w:t>
      </w:r>
      <w:proofErr w:type="gramEnd"/>
      <w:r w:rsidR="00B422D0" w:rsidRPr="00B422D0">
        <w:rPr>
          <w:rFonts w:ascii="宋体" w:hAnsi="宋体" w:cs="宋体" w:hint="eastAsia"/>
          <w:kern w:val="0"/>
          <w:szCs w:val="21"/>
        </w:rPr>
        <w:t>三行；二级标题用4号楷体字，居左排；三级标题用小4号仿宋体，居左排；四级标题用5号加粗宋体字，居左排；正文用5号宋体字,如跟在一、二、三级标题后，另起一行空两个字符开始键入文字；如跟在四级标题后，直接空两个字符即可键入。</w:t>
      </w:r>
    </w:p>
    <w:p w:rsidR="00B422D0" w:rsidRPr="00B422D0" w:rsidRDefault="00045FF7" w:rsidP="00B422D0">
      <w:pPr>
        <w:widowControl/>
        <w:spacing w:before="100" w:beforeAutospacing="1" w:after="225" w:line="300" w:lineRule="auto"/>
        <w:ind w:firstLine="480"/>
        <w:rPr>
          <w:rFonts w:ascii="宋体" w:hAnsi="宋体" w:cs="宋体"/>
          <w:kern w:val="0"/>
          <w:szCs w:val="21"/>
        </w:rPr>
      </w:pPr>
      <w:r w:rsidRPr="007A5B78">
        <w:rPr>
          <w:rFonts w:ascii="宋体" w:hAnsi="宋体" w:cs="宋体" w:hint="eastAsia"/>
          <w:kern w:val="0"/>
          <w:szCs w:val="21"/>
        </w:rPr>
        <w:t>五、</w:t>
      </w:r>
      <w:r w:rsidR="00B422D0" w:rsidRPr="00B422D0">
        <w:rPr>
          <w:rFonts w:ascii="宋体" w:hAnsi="宋体" w:cs="宋体" w:hint="eastAsia"/>
          <w:kern w:val="0"/>
          <w:szCs w:val="21"/>
        </w:rPr>
        <w:t>稿件中含有数学公式、表格、曲线图及其它图表，请用计算机制作相关内容，并务必保证其中的符号、数字、文字、图线清晰、规范。</w:t>
      </w:r>
    </w:p>
    <w:p w:rsidR="007E6DA5" w:rsidRPr="00B422D0" w:rsidRDefault="00045FF7" w:rsidP="00045FF7">
      <w:pPr>
        <w:widowControl/>
        <w:spacing w:before="100" w:beforeAutospacing="1" w:after="225" w:line="300" w:lineRule="auto"/>
        <w:ind w:leftChars="200" w:left="420"/>
        <w:rPr>
          <w:rFonts w:ascii="宋体" w:hAnsi="宋体" w:cs="宋体"/>
          <w:kern w:val="0"/>
          <w:szCs w:val="21"/>
        </w:rPr>
      </w:pPr>
      <w:r w:rsidRPr="007A5B78">
        <w:rPr>
          <w:rFonts w:hint="eastAsia"/>
        </w:rPr>
        <w:t>六</w:t>
      </w:r>
      <w:r w:rsidR="007E6DA5" w:rsidRPr="007A5B78">
        <w:rPr>
          <w:rFonts w:hint="eastAsia"/>
        </w:rPr>
        <w:t>、</w:t>
      </w:r>
      <w:hyperlink r:id="rId7" w:tgtFrame="_blank" w:history="1">
        <w:r w:rsidR="007E6DA5" w:rsidRPr="007A5B78">
          <w:rPr>
            <w:rStyle w:val="a6"/>
            <w:rFonts w:hint="eastAsia"/>
            <w:color w:val="auto"/>
          </w:rPr>
          <w:t>脚注</w:t>
        </w:r>
      </w:hyperlink>
      <w:r w:rsidR="007E6DA5" w:rsidRPr="007A5B78">
        <w:rPr>
          <w:rFonts w:hint="eastAsia"/>
        </w:rPr>
        <w:t>及参考书目：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（一）一般规定</w:t>
      </w:r>
      <w:r w:rsidR="007E6DA5" w:rsidRPr="007A5B78">
        <w:rPr>
          <w:rFonts w:hint="eastAsia"/>
        </w:rPr>
        <w:br/>
        <w:t>1</w:t>
      </w:r>
      <w:r w:rsidR="007E6DA5" w:rsidRPr="007A5B78">
        <w:rPr>
          <w:rFonts w:hint="eastAsia"/>
        </w:rPr>
        <w:t>．采用脚注（法律</w:t>
      </w:r>
      <w:proofErr w:type="gramStart"/>
      <w:r w:rsidR="007E6DA5" w:rsidRPr="007A5B78">
        <w:rPr>
          <w:rFonts w:hint="eastAsia"/>
        </w:rPr>
        <w:t>史文章</w:t>
      </w:r>
      <w:proofErr w:type="gramEnd"/>
      <w:r w:rsidR="007E6DA5" w:rsidRPr="007A5B78">
        <w:rPr>
          <w:rFonts w:hint="eastAsia"/>
        </w:rPr>
        <w:t>之古文献可采加括号之文内注）。</w:t>
      </w:r>
      <w:r w:rsidR="007E6DA5" w:rsidRPr="007A5B78">
        <w:rPr>
          <w:rFonts w:hint="eastAsia"/>
        </w:rPr>
        <w:br/>
        <w:t>2</w:t>
      </w:r>
      <w:r w:rsidR="007E6DA5" w:rsidRPr="007A5B78">
        <w:rPr>
          <w:rFonts w:hint="eastAsia"/>
        </w:rPr>
        <w:t>．连续注码。</w:t>
      </w:r>
      <w:r w:rsidR="007E6DA5" w:rsidRPr="007A5B78">
        <w:rPr>
          <w:rFonts w:hint="eastAsia"/>
        </w:rPr>
        <w:br/>
        <w:t>3</w:t>
      </w:r>
      <w:r w:rsidR="007E6DA5" w:rsidRPr="007A5B78">
        <w:rPr>
          <w:rFonts w:hint="eastAsia"/>
        </w:rPr>
        <w:t>．注码放</w:t>
      </w:r>
      <w:hyperlink r:id="rId8" w:tgtFrame="_blank" w:history="1">
        <w:r w:rsidR="007E6DA5" w:rsidRPr="007A5B78">
          <w:rPr>
            <w:rStyle w:val="a6"/>
            <w:rFonts w:hint="eastAsia"/>
            <w:color w:val="auto"/>
          </w:rPr>
          <w:t>标点符号</w:t>
        </w:r>
      </w:hyperlink>
      <w:r w:rsidR="007E6DA5" w:rsidRPr="007A5B78">
        <w:rPr>
          <w:rFonts w:hint="eastAsia"/>
        </w:rPr>
        <w:t>后（对句中词语加注者除外）。</w:t>
      </w:r>
      <w:r w:rsidR="007E6DA5" w:rsidRPr="007A5B78">
        <w:rPr>
          <w:rFonts w:hint="eastAsia"/>
        </w:rPr>
        <w:br/>
        <w:t>4</w:t>
      </w:r>
      <w:r w:rsidR="007E6DA5" w:rsidRPr="007A5B78">
        <w:rPr>
          <w:rFonts w:hint="eastAsia"/>
        </w:rPr>
        <w:t>．文中及页脚注码符号为六角型括号。引文资料作者为外国人者，其姓名前加方括号注明国籍。</w:t>
      </w:r>
      <w:r w:rsidR="007E6DA5" w:rsidRPr="007A5B78">
        <w:rPr>
          <w:rFonts w:hint="eastAsia"/>
        </w:rPr>
        <w:br/>
        <w:t>5</w:t>
      </w:r>
      <w:r w:rsidR="007E6DA5" w:rsidRPr="007A5B78">
        <w:rPr>
          <w:rFonts w:hint="eastAsia"/>
        </w:rPr>
        <w:t>．</w:t>
      </w:r>
      <w:proofErr w:type="gramStart"/>
      <w:r w:rsidR="007E6DA5" w:rsidRPr="007A5B78">
        <w:rPr>
          <w:rFonts w:hint="eastAsia"/>
        </w:rPr>
        <w:t>作者注仅注明</w:t>
      </w:r>
      <w:proofErr w:type="gramEnd"/>
      <w:r w:rsidR="007E6DA5" w:rsidRPr="007A5B78">
        <w:rPr>
          <w:rFonts w:hint="eastAsia"/>
        </w:rPr>
        <w:t>作者单位（不含院系）及职称或者职务。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lastRenderedPageBreak/>
        <w:t>6</w:t>
      </w:r>
      <w:r w:rsidR="007E6DA5" w:rsidRPr="007A5B78">
        <w:rPr>
          <w:rFonts w:hint="eastAsia"/>
        </w:rPr>
        <w:t>．一般的感谢语可酌情删去。如</w:t>
      </w:r>
      <w:proofErr w:type="gramStart"/>
      <w:r w:rsidR="007E6DA5" w:rsidRPr="007A5B78">
        <w:rPr>
          <w:rFonts w:hint="eastAsia"/>
        </w:rPr>
        <w:t>系项目</w:t>
      </w:r>
      <w:proofErr w:type="gramEnd"/>
      <w:r w:rsidR="007E6DA5" w:rsidRPr="007A5B78">
        <w:rPr>
          <w:rFonts w:hint="eastAsia"/>
        </w:rPr>
        <w:t>成果，可保留项目名称。</w:t>
      </w:r>
      <w:r w:rsidR="007E6DA5" w:rsidRPr="007A5B78">
        <w:rPr>
          <w:rFonts w:hint="eastAsia"/>
        </w:rPr>
        <w:br/>
        <w:t>7</w:t>
      </w:r>
      <w:r w:rsidR="007E6DA5" w:rsidRPr="007A5B78">
        <w:rPr>
          <w:rFonts w:hint="eastAsia"/>
        </w:rPr>
        <w:t>．非引用原文者，注释前加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参见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。</w:t>
      </w:r>
      <w:r w:rsidR="007E6DA5" w:rsidRPr="007A5B78">
        <w:rPr>
          <w:rFonts w:hint="eastAsia"/>
        </w:rPr>
        <w:br/>
        <w:t>8</w:t>
      </w:r>
      <w:r w:rsidR="007E6DA5" w:rsidRPr="007A5B78">
        <w:rPr>
          <w:rFonts w:hint="eastAsia"/>
        </w:rPr>
        <w:t>．非引自原始出处的，注释前加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转引自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。</w:t>
      </w:r>
      <w:r w:rsidR="007E6DA5" w:rsidRPr="007A5B78">
        <w:rPr>
          <w:rFonts w:hint="eastAsia"/>
        </w:rPr>
        <w:br/>
        <w:t>9</w:t>
      </w:r>
      <w:r w:rsidR="007E6DA5" w:rsidRPr="007A5B78">
        <w:rPr>
          <w:rFonts w:hint="eastAsia"/>
        </w:rPr>
        <w:t>．数个资料引自同一出处的，注释采用：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前引〔</w:t>
      </w:r>
      <w:r w:rsidR="007E6DA5" w:rsidRPr="007A5B78">
        <w:rPr>
          <w:rFonts w:hint="eastAsia"/>
        </w:rPr>
        <w:t>2</w:t>
      </w:r>
      <w:r w:rsidR="007E6DA5" w:rsidRPr="007A5B78">
        <w:rPr>
          <w:rFonts w:hint="eastAsia"/>
        </w:rPr>
        <w:t>〕，某某书，第×页。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或者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前引〔</w:t>
      </w:r>
      <w:r w:rsidR="007E6DA5" w:rsidRPr="007A5B78">
        <w:rPr>
          <w:rFonts w:hint="eastAsia"/>
        </w:rPr>
        <w:t>2</w:t>
      </w:r>
      <w:r w:rsidR="007E6DA5" w:rsidRPr="007A5B78">
        <w:rPr>
          <w:rFonts w:hint="eastAsia"/>
        </w:rPr>
        <w:t>〕，某某文。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两个注释相邻的，可采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上引某某书（文）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。</w:t>
      </w:r>
      <w:r w:rsidR="007E6DA5" w:rsidRPr="007A5B78">
        <w:rPr>
          <w:rFonts w:hint="eastAsia"/>
        </w:rPr>
        <w:br/>
        <w:t>10</w:t>
      </w:r>
      <w:r w:rsidR="007E6DA5" w:rsidRPr="007A5B78">
        <w:rPr>
          <w:rFonts w:hint="eastAsia"/>
        </w:rPr>
        <w:t>．引文出自同一资料相邻页者，只注明首页；相邻数页者，注为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第×页以下。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br/>
      </w:r>
      <w:r w:rsidR="00D3214C" w:rsidRPr="007A5B78">
        <w:rPr>
          <w:rFonts w:hint="eastAsia"/>
        </w:rPr>
        <w:t>1</w:t>
      </w:r>
      <w:r w:rsidR="007E6DA5" w:rsidRPr="007A5B78">
        <w:rPr>
          <w:rFonts w:hint="eastAsia"/>
        </w:rPr>
        <w:t>1</w:t>
      </w:r>
      <w:r w:rsidR="007E6DA5" w:rsidRPr="007A5B78">
        <w:rPr>
          <w:rFonts w:hint="eastAsia"/>
        </w:rPr>
        <w:t>．出版日期仅标明年份。通常不要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第×版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、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修订版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等。</w:t>
      </w:r>
      <w:r w:rsidR="007E6DA5" w:rsidRPr="007A5B78">
        <w:rPr>
          <w:rFonts w:hint="eastAsia"/>
        </w:rPr>
        <w:br/>
        <w:t>12</w:t>
      </w:r>
      <w:r w:rsidR="007E6DA5" w:rsidRPr="007A5B78">
        <w:rPr>
          <w:rFonts w:hint="eastAsia"/>
        </w:rPr>
        <w:t>．引文出自杂志的，不要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载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、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载于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字样。</w:t>
      </w:r>
      <w:r w:rsidR="007E6DA5" w:rsidRPr="007A5B78">
        <w:rPr>
          <w:rFonts w:hint="eastAsia"/>
        </w:rPr>
        <w:br/>
        <w:t>13</w:t>
      </w:r>
      <w:r w:rsidR="007E6DA5" w:rsidRPr="007A5B78">
        <w:rPr>
          <w:rFonts w:hint="eastAsia"/>
        </w:rPr>
        <w:t>．原则上要求所引用的资料出自公开发表物。未公开发表的，采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××××年印行</w:t>
      </w:r>
      <w:r w:rsidR="007E6DA5" w:rsidRPr="007A5B78">
        <w:rPr>
          <w:rFonts w:hint="eastAsia"/>
        </w:rPr>
        <w:t>"</w:t>
      </w:r>
      <w:r w:rsidR="007E6DA5" w:rsidRPr="007A5B78">
        <w:rPr>
          <w:rFonts w:hint="eastAsia"/>
        </w:rPr>
        <w:t>。</w:t>
      </w:r>
      <w:r w:rsidR="007E6DA5" w:rsidRPr="007A5B78">
        <w:rPr>
          <w:rFonts w:hint="eastAsia"/>
        </w:rPr>
        <w:br/>
        <w:t>14</w:t>
      </w:r>
      <w:r w:rsidR="007E6DA5" w:rsidRPr="007A5B78">
        <w:rPr>
          <w:rFonts w:hint="eastAsia"/>
        </w:rPr>
        <w:t>．原则上不可引用网上资料。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（二）注释例</w:t>
      </w:r>
      <w:r w:rsidR="007E6DA5" w:rsidRPr="007A5B78">
        <w:rPr>
          <w:rFonts w:hint="eastAsia"/>
        </w:rPr>
        <w:br/>
        <w:t>1</w:t>
      </w:r>
      <w:r w:rsidR="007E6DA5" w:rsidRPr="007A5B78">
        <w:rPr>
          <w:rFonts w:hint="eastAsia"/>
        </w:rPr>
        <w:t>．著作类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1</w:t>
      </w:r>
      <w:r w:rsidR="007E6DA5" w:rsidRPr="007A5B78">
        <w:rPr>
          <w:rFonts w:hint="eastAsia"/>
        </w:rPr>
        <w:t>〕《马克思</w:t>
      </w:r>
      <w:hyperlink r:id="rId9" w:tgtFrame="_blank" w:history="1">
        <w:r w:rsidR="007E6DA5" w:rsidRPr="007A5B78">
          <w:rPr>
            <w:rStyle w:val="a6"/>
            <w:rFonts w:hint="eastAsia"/>
            <w:color w:val="auto"/>
          </w:rPr>
          <w:t>恩格斯</w:t>
        </w:r>
      </w:hyperlink>
      <w:r w:rsidR="007E6DA5" w:rsidRPr="007A5B78">
        <w:rPr>
          <w:rFonts w:hint="eastAsia"/>
        </w:rPr>
        <w:t>选集》第</w:t>
      </w:r>
      <w:r w:rsidR="007E6DA5" w:rsidRPr="007A5B78">
        <w:rPr>
          <w:rFonts w:hint="eastAsia"/>
        </w:rPr>
        <w:t>3</w:t>
      </w:r>
      <w:r w:rsidR="007E6DA5" w:rsidRPr="007A5B78">
        <w:rPr>
          <w:rFonts w:hint="eastAsia"/>
        </w:rPr>
        <w:t>卷，</w:t>
      </w:r>
      <w:hyperlink r:id="rId10" w:tgtFrame="_blank" w:history="1">
        <w:r w:rsidR="007E6DA5" w:rsidRPr="007A5B78">
          <w:rPr>
            <w:rStyle w:val="a6"/>
            <w:rFonts w:hint="eastAsia"/>
            <w:color w:val="auto"/>
          </w:rPr>
          <w:t>人民出版社</w:t>
        </w:r>
      </w:hyperlink>
      <w:r w:rsidR="007E6DA5" w:rsidRPr="007A5B78">
        <w:rPr>
          <w:rFonts w:hint="eastAsia"/>
        </w:rPr>
        <w:t>1972</w:t>
      </w:r>
      <w:r w:rsidR="007E6DA5" w:rsidRPr="007A5B78">
        <w:rPr>
          <w:rFonts w:hint="eastAsia"/>
        </w:rPr>
        <w:t>年版，第</w:t>
      </w:r>
      <w:r w:rsidR="007E6DA5" w:rsidRPr="007A5B78">
        <w:rPr>
          <w:rFonts w:hint="eastAsia"/>
        </w:rPr>
        <w:t>26</w:t>
      </w:r>
      <w:r w:rsidR="007E6DA5" w:rsidRPr="007A5B78">
        <w:rPr>
          <w:rFonts w:hint="eastAsia"/>
        </w:rPr>
        <w:t>页。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2</w:t>
      </w:r>
      <w:r w:rsidR="007E6DA5" w:rsidRPr="007A5B78">
        <w:rPr>
          <w:rFonts w:hint="eastAsia"/>
        </w:rPr>
        <w:t>〕周</w:t>
      </w:r>
      <w:proofErr w:type="gramStart"/>
      <w:r w:rsidR="007E6DA5" w:rsidRPr="007A5B78">
        <w:rPr>
          <w:rFonts w:hint="eastAsia"/>
        </w:rPr>
        <w:t>鲠</w:t>
      </w:r>
      <w:proofErr w:type="gramEnd"/>
      <w:r w:rsidR="007E6DA5" w:rsidRPr="007A5B78">
        <w:rPr>
          <w:rFonts w:hint="eastAsia"/>
        </w:rPr>
        <w:t>生：《</w:t>
      </w:r>
      <w:hyperlink r:id="rId11" w:tgtFrame="_blank" w:history="1">
        <w:r w:rsidR="007E6DA5" w:rsidRPr="007A5B78">
          <w:rPr>
            <w:rStyle w:val="a6"/>
            <w:rFonts w:hint="eastAsia"/>
            <w:color w:val="auto"/>
          </w:rPr>
          <w:t>国际法</w:t>
        </w:r>
      </w:hyperlink>
      <w:r w:rsidR="007E6DA5" w:rsidRPr="007A5B78">
        <w:rPr>
          <w:rFonts w:hint="eastAsia"/>
        </w:rPr>
        <w:t>》上册，</w:t>
      </w:r>
      <w:hyperlink r:id="rId12" w:tgtFrame="_blank" w:history="1">
        <w:r w:rsidR="007E6DA5" w:rsidRPr="007A5B78">
          <w:rPr>
            <w:rStyle w:val="a6"/>
            <w:rFonts w:hint="eastAsia"/>
            <w:color w:val="auto"/>
          </w:rPr>
          <w:t>商务印书馆</w:t>
        </w:r>
      </w:hyperlink>
      <w:r w:rsidR="007E6DA5" w:rsidRPr="007A5B78">
        <w:rPr>
          <w:rFonts w:hint="eastAsia"/>
        </w:rPr>
        <w:t>1976</w:t>
      </w:r>
      <w:r w:rsidR="007E6DA5" w:rsidRPr="007A5B78">
        <w:rPr>
          <w:rFonts w:hint="eastAsia"/>
        </w:rPr>
        <w:t>年版，第</w:t>
      </w:r>
      <w:r w:rsidR="007E6DA5" w:rsidRPr="007A5B78">
        <w:rPr>
          <w:rFonts w:hint="eastAsia"/>
        </w:rPr>
        <w:t>156</w:t>
      </w:r>
      <w:r w:rsidR="007E6DA5" w:rsidRPr="007A5B78">
        <w:rPr>
          <w:rFonts w:hint="eastAsia"/>
        </w:rPr>
        <w:t>页。</w:t>
      </w:r>
      <w:r w:rsidR="007E6DA5" w:rsidRPr="007A5B78">
        <w:rPr>
          <w:rFonts w:hint="eastAsia"/>
        </w:rPr>
        <w:br/>
        <w:t>2</w:t>
      </w:r>
      <w:r w:rsidR="007E6DA5" w:rsidRPr="007A5B78">
        <w:rPr>
          <w:rFonts w:hint="eastAsia"/>
        </w:rPr>
        <w:t>．论文类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3</w:t>
      </w:r>
      <w:r w:rsidR="007E6DA5" w:rsidRPr="007A5B78">
        <w:rPr>
          <w:rFonts w:hint="eastAsia"/>
        </w:rPr>
        <w:t>〕王家福、刘海年、李步云：《论法制改革》，《法学研究》</w:t>
      </w:r>
      <w:r w:rsidR="007E6DA5" w:rsidRPr="007A5B78">
        <w:rPr>
          <w:rFonts w:hint="eastAsia"/>
        </w:rPr>
        <w:t>1989</w:t>
      </w:r>
      <w:r w:rsidR="007E6DA5" w:rsidRPr="007A5B78">
        <w:rPr>
          <w:rFonts w:hint="eastAsia"/>
        </w:rPr>
        <w:t>年第</w:t>
      </w:r>
      <w:r w:rsidR="007E6DA5" w:rsidRPr="007A5B78">
        <w:rPr>
          <w:rFonts w:hint="eastAsia"/>
        </w:rPr>
        <w:t>2</w:t>
      </w:r>
      <w:r w:rsidR="007E6DA5" w:rsidRPr="007A5B78">
        <w:rPr>
          <w:rFonts w:hint="eastAsia"/>
        </w:rPr>
        <w:t>期。</w:t>
      </w:r>
      <w:r w:rsidR="007E6DA5" w:rsidRPr="007A5B78">
        <w:rPr>
          <w:rFonts w:hint="eastAsia"/>
        </w:rPr>
        <w:br/>
        <w:t>3</w:t>
      </w:r>
      <w:r w:rsidR="007E6DA5" w:rsidRPr="007A5B78">
        <w:rPr>
          <w:rFonts w:hint="eastAsia"/>
        </w:rPr>
        <w:t>．文集、教材类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4</w:t>
      </w:r>
      <w:r w:rsidR="007E6DA5" w:rsidRPr="007A5B78">
        <w:rPr>
          <w:rFonts w:hint="eastAsia"/>
        </w:rPr>
        <w:t>〕</w:t>
      </w:r>
      <w:proofErr w:type="gramStart"/>
      <w:r w:rsidR="007E6DA5" w:rsidRPr="007A5B78">
        <w:rPr>
          <w:rFonts w:hint="eastAsia"/>
        </w:rPr>
        <w:t>龚</w:t>
      </w:r>
      <w:proofErr w:type="gramEnd"/>
      <w:r w:rsidR="007E6DA5" w:rsidRPr="007A5B78">
        <w:rPr>
          <w:rFonts w:hint="eastAsia"/>
        </w:rPr>
        <w:t>祥瑞：《比较</w:t>
      </w:r>
      <w:hyperlink r:id="rId13" w:tgtFrame="_blank" w:history="1">
        <w:r w:rsidR="007E6DA5" w:rsidRPr="007A5B78">
          <w:rPr>
            <w:rStyle w:val="a6"/>
            <w:rFonts w:hint="eastAsia"/>
            <w:color w:val="auto"/>
          </w:rPr>
          <w:t>宪法学</w:t>
        </w:r>
      </w:hyperlink>
      <w:r w:rsidR="007E6DA5" w:rsidRPr="007A5B78">
        <w:rPr>
          <w:rFonts w:hint="eastAsia"/>
        </w:rPr>
        <w:t>的</w:t>
      </w:r>
      <w:hyperlink r:id="rId14" w:tgtFrame="_blank" w:history="1">
        <w:r w:rsidR="007E6DA5" w:rsidRPr="007A5B78">
          <w:rPr>
            <w:rStyle w:val="a6"/>
            <w:rFonts w:hint="eastAsia"/>
            <w:color w:val="auto"/>
          </w:rPr>
          <w:t>研究方法</w:t>
        </w:r>
      </w:hyperlink>
      <w:r w:rsidR="007E6DA5" w:rsidRPr="007A5B78">
        <w:rPr>
          <w:rFonts w:hint="eastAsia"/>
        </w:rPr>
        <w:t>》，载《比较宪法研究文集》第</w:t>
      </w:r>
      <w:r w:rsidR="007E6DA5" w:rsidRPr="007A5B78">
        <w:rPr>
          <w:rFonts w:hint="eastAsia"/>
        </w:rPr>
        <w:t>1</w:t>
      </w:r>
      <w:r w:rsidR="007E6DA5" w:rsidRPr="007A5B78">
        <w:rPr>
          <w:rFonts w:hint="eastAsia"/>
        </w:rPr>
        <w:t>册，</w:t>
      </w:r>
      <w:hyperlink r:id="rId15" w:tgtFrame="_blank" w:history="1">
        <w:r w:rsidR="007E6DA5" w:rsidRPr="007A5B78">
          <w:rPr>
            <w:rStyle w:val="a6"/>
            <w:rFonts w:hint="eastAsia"/>
            <w:color w:val="auto"/>
          </w:rPr>
          <w:t>南京大学</w:t>
        </w:r>
      </w:hyperlink>
      <w:r w:rsidR="007E6DA5" w:rsidRPr="007A5B78">
        <w:rPr>
          <w:rFonts w:hint="eastAsia"/>
        </w:rPr>
        <w:t>出版社</w:t>
      </w:r>
      <w:r w:rsidR="007E6DA5" w:rsidRPr="007A5B78">
        <w:rPr>
          <w:rFonts w:hint="eastAsia"/>
        </w:rPr>
        <w:t>1993</w:t>
      </w:r>
      <w:r w:rsidR="007E6DA5" w:rsidRPr="007A5B78">
        <w:rPr>
          <w:rFonts w:hint="eastAsia"/>
        </w:rPr>
        <w:t>年版。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5</w:t>
      </w:r>
      <w:r w:rsidR="007E6DA5" w:rsidRPr="007A5B78">
        <w:rPr>
          <w:rFonts w:hint="eastAsia"/>
        </w:rPr>
        <w:t>〕佟柔主编：《民法》，</w:t>
      </w:r>
      <w:hyperlink r:id="rId16" w:tgtFrame="_blank" w:history="1">
        <w:r w:rsidR="007E6DA5" w:rsidRPr="007A5B78">
          <w:rPr>
            <w:rStyle w:val="a6"/>
            <w:rFonts w:hint="eastAsia"/>
            <w:color w:val="auto"/>
          </w:rPr>
          <w:t>法律出版社</w:t>
        </w:r>
      </w:hyperlink>
      <w:r w:rsidR="007E6DA5" w:rsidRPr="007A5B78">
        <w:rPr>
          <w:rFonts w:hint="eastAsia"/>
        </w:rPr>
        <w:t>1980</w:t>
      </w:r>
      <w:r w:rsidR="007E6DA5" w:rsidRPr="007A5B78">
        <w:rPr>
          <w:rFonts w:hint="eastAsia"/>
        </w:rPr>
        <w:t>年版，第</w:t>
      </w:r>
      <w:r w:rsidR="007E6DA5" w:rsidRPr="007A5B78">
        <w:rPr>
          <w:rFonts w:hint="eastAsia"/>
        </w:rPr>
        <w:t>123</w:t>
      </w:r>
      <w:r w:rsidR="007E6DA5" w:rsidRPr="007A5B78">
        <w:rPr>
          <w:rFonts w:hint="eastAsia"/>
        </w:rPr>
        <w:t>页。</w:t>
      </w:r>
      <w:r w:rsidR="007E6DA5" w:rsidRPr="007A5B78">
        <w:rPr>
          <w:rFonts w:hint="eastAsia"/>
        </w:rPr>
        <w:br/>
        <w:t>4</w:t>
      </w:r>
      <w:r w:rsidR="007E6DA5" w:rsidRPr="007A5B78">
        <w:rPr>
          <w:rFonts w:hint="eastAsia"/>
        </w:rPr>
        <w:t>．译作类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6</w:t>
      </w:r>
      <w:r w:rsidR="007E6DA5" w:rsidRPr="007A5B78">
        <w:rPr>
          <w:rFonts w:hint="eastAsia"/>
        </w:rPr>
        <w:t>〕〔英〕梅因：《古代法》，</w:t>
      </w:r>
      <w:proofErr w:type="gramStart"/>
      <w:r w:rsidR="007E6DA5" w:rsidRPr="007A5B78">
        <w:rPr>
          <w:rFonts w:hint="eastAsia"/>
        </w:rPr>
        <w:t>沈景一译</w:t>
      </w:r>
      <w:proofErr w:type="gramEnd"/>
      <w:r w:rsidR="007E6DA5" w:rsidRPr="007A5B78">
        <w:rPr>
          <w:rFonts w:hint="eastAsia"/>
        </w:rPr>
        <w:t>，</w:t>
      </w:r>
      <w:hyperlink r:id="rId17" w:tgtFrame="_blank" w:history="1">
        <w:r w:rsidR="007E6DA5" w:rsidRPr="007A5B78">
          <w:rPr>
            <w:rStyle w:val="a6"/>
            <w:rFonts w:hint="eastAsia"/>
            <w:color w:val="auto"/>
          </w:rPr>
          <w:t>商务印书馆</w:t>
        </w:r>
      </w:hyperlink>
      <w:r w:rsidR="007E6DA5" w:rsidRPr="007A5B78">
        <w:rPr>
          <w:rFonts w:hint="eastAsia"/>
        </w:rPr>
        <w:t>1984</w:t>
      </w:r>
      <w:r w:rsidR="007E6DA5" w:rsidRPr="007A5B78">
        <w:rPr>
          <w:rFonts w:hint="eastAsia"/>
        </w:rPr>
        <w:t>年版，第</w:t>
      </w:r>
      <w:r w:rsidR="007E6DA5" w:rsidRPr="007A5B78">
        <w:rPr>
          <w:rFonts w:hint="eastAsia"/>
        </w:rPr>
        <w:t>69</w:t>
      </w:r>
      <w:r w:rsidR="007E6DA5" w:rsidRPr="007A5B78">
        <w:rPr>
          <w:rFonts w:hint="eastAsia"/>
        </w:rPr>
        <w:t>页。</w:t>
      </w:r>
      <w:r w:rsidR="007E6DA5" w:rsidRPr="007A5B78">
        <w:rPr>
          <w:rFonts w:hint="eastAsia"/>
        </w:rPr>
        <w:br/>
        <w:t>5</w:t>
      </w:r>
      <w:r w:rsidR="007E6DA5" w:rsidRPr="007A5B78">
        <w:rPr>
          <w:rFonts w:hint="eastAsia"/>
        </w:rPr>
        <w:t>．报纸类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7</w:t>
      </w:r>
      <w:r w:rsidR="007E6DA5" w:rsidRPr="007A5B78">
        <w:rPr>
          <w:rFonts w:hint="eastAsia"/>
        </w:rPr>
        <w:t>〕王</w:t>
      </w:r>
      <w:hyperlink r:id="rId18" w:tgtFrame="_blank" w:history="1">
        <w:r w:rsidR="007E6DA5" w:rsidRPr="007A5B78">
          <w:rPr>
            <w:rStyle w:val="a6"/>
            <w:rFonts w:hint="eastAsia"/>
            <w:color w:val="auto"/>
          </w:rPr>
          <w:t>启东</w:t>
        </w:r>
      </w:hyperlink>
      <w:r w:rsidR="007E6DA5" w:rsidRPr="007A5B78">
        <w:rPr>
          <w:rFonts w:hint="eastAsia"/>
        </w:rPr>
        <w:t>：《法制与法治》，《</w:t>
      </w:r>
      <w:hyperlink r:id="rId19" w:tgtFrame="_blank" w:history="1">
        <w:r w:rsidR="007E6DA5" w:rsidRPr="007A5B78">
          <w:rPr>
            <w:rStyle w:val="a6"/>
            <w:rFonts w:hint="eastAsia"/>
            <w:color w:val="auto"/>
          </w:rPr>
          <w:t>法制日报</w:t>
        </w:r>
      </w:hyperlink>
      <w:r w:rsidR="007E6DA5" w:rsidRPr="007A5B78">
        <w:rPr>
          <w:rFonts w:hint="eastAsia"/>
        </w:rPr>
        <w:t>》</w:t>
      </w:r>
      <w:r w:rsidR="007E6DA5" w:rsidRPr="007A5B78">
        <w:rPr>
          <w:rFonts w:hint="eastAsia"/>
        </w:rPr>
        <w:t>1989</w:t>
      </w:r>
      <w:r w:rsidR="007E6DA5" w:rsidRPr="007A5B78">
        <w:rPr>
          <w:rFonts w:hint="eastAsia"/>
        </w:rPr>
        <w:t>年</w:t>
      </w:r>
      <w:r w:rsidR="007E6DA5" w:rsidRPr="007A5B78">
        <w:rPr>
          <w:rFonts w:hint="eastAsia"/>
        </w:rPr>
        <w:t>3</w:t>
      </w:r>
      <w:r w:rsidR="007E6DA5" w:rsidRPr="007A5B78">
        <w:rPr>
          <w:rFonts w:hint="eastAsia"/>
        </w:rPr>
        <w:t>月</w:t>
      </w:r>
      <w:r w:rsidR="007E6DA5" w:rsidRPr="007A5B78">
        <w:rPr>
          <w:rFonts w:hint="eastAsia"/>
        </w:rPr>
        <w:t>2</w:t>
      </w:r>
      <w:r w:rsidR="007E6DA5" w:rsidRPr="007A5B78">
        <w:rPr>
          <w:rFonts w:hint="eastAsia"/>
        </w:rPr>
        <w:t>日。</w:t>
      </w:r>
      <w:r w:rsidR="007E6DA5" w:rsidRPr="007A5B78">
        <w:rPr>
          <w:rFonts w:hint="eastAsia"/>
        </w:rPr>
        <w:br/>
        <w:t>6</w:t>
      </w:r>
      <w:r w:rsidR="007E6DA5" w:rsidRPr="007A5B78">
        <w:rPr>
          <w:rFonts w:hint="eastAsia"/>
        </w:rPr>
        <w:t>．</w:t>
      </w:r>
      <w:hyperlink r:id="rId20" w:tgtFrame="_blank" w:history="1">
        <w:r w:rsidR="007E6DA5" w:rsidRPr="007A5B78">
          <w:rPr>
            <w:rStyle w:val="a6"/>
            <w:rFonts w:hint="eastAsia"/>
            <w:color w:val="auto"/>
          </w:rPr>
          <w:t>古籍</w:t>
        </w:r>
      </w:hyperlink>
      <w:r w:rsidR="007E6DA5" w:rsidRPr="007A5B78">
        <w:rPr>
          <w:rFonts w:hint="eastAsia"/>
        </w:rPr>
        <w:t>类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8</w:t>
      </w:r>
      <w:r w:rsidR="007E6DA5" w:rsidRPr="007A5B78">
        <w:rPr>
          <w:rFonts w:hint="eastAsia"/>
        </w:rPr>
        <w:t>〕《宋会要辑稿</w:t>
      </w:r>
      <w:r w:rsidR="007E6DA5" w:rsidRPr="007A5B78">
        <w:rPr>
          <w:rFonts w:hint="eastAsia"/>
        </w:rPr>
        <w:t>?</w:t>
      </w:r>
      <w:r w:rsidR="007E6DA5" w:rsidRPr="007A5B78">
        <w:rPr>
          <w:rFonts w:hint="eastAsia"/>
        </w:rPr>
        <w:t>食贷》卷三。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9</w:t>
      </w:r>
      <w:r w:rsidR="007E6DA5" w:rsidRPr="007A5B78">
        <w:rPr>
          <w:rFonts w:hint="eastAsia"/>
        </w:rPr>
        <w:t>〕</w:t>
      </w:r>
      <w:r w:rsidR="007E6DA5" w:rsidRPr="007A5B78">
        <w:rPr>
          <w:rFonts w:hint="eastAsia"/>
        </w:rPr>
        <w:t>[</w:t>
      </w:r>
      <w:r w:rsidR="007E6DA5" w:rsidRPr="007A5B78">
        <w:rPr>
          <w:rFonts w:hint="eastAsia"/>
        </w:rPr>
        <w:t>清</w:t>
      </w:r>
      <w:proofErr w:type="gramStart"/>
      <w:r w:rsidR="007E6DA5" w:rsidRPr="007A5B78">
        <w:rPr>
          <w:rFonts w:hint="eastAsia"/>
        </w:rPr>
        <w:t>〕</w:t>
      </w:r>
      <w:proofErr w:type="gramEnd"/>
      <w:r w:rsidR="00656066" w:rsidRPr="007A5B78">
        <w:fldChar w:fldCharType="begin"/>
      </w:r>
      <w:r w:rsidR="007E6DA5" w:rsidRPr="007A5B78">
        <w:instrText xml:space="preserve"> HYPERLINK "http://www.baidu.com/s?wd=%E6%B2%88%E5%AE%B6%E6%9C%AC&amp;hl_tag=textlink&amp;tn=SE_hldp01350_v6v6zkg6" \t "_blank" </w:instrText>
      </w:r>
      <w:r w:rsidR="00656066" w:rsidRPr="007A5B78">
        <w:fldChar w:fldCharType="separate"/>
      </w:r>
      <w:r w:rsidR="007E6DA5" w:rsidRPr="007A5B78">
        <w:rPr>
          <w:rStyle w:val="a6"/>
          <w:rFonts w:hint="eastAsia"/>
          <w:color w:val="auto"/>
        </w:rPr>
        <w:t>沈家本</w:t>
      </w:r>
      <w:r w:rsidR="00656066" w:rsidRPr="007A5B78">
        <w:fldChar w:fldCharType="end"/>
      </w:r>
      <w:r w:rsidR="007E6DA5" w:rsidRPr="007A5B78">
        <w:rPr>
          <w:rFonts w:hint="eastAsia"/>
        </w:rPr>
        <w:t>：《沈寄簃先生</w:t>
      </w:r>
      <w:hyperlink r:id="rId21" w:tgtFrame="_blank" w:history="1">
        <w:r w:rsidR="007E6DA5" w:rsidRPr="007A5B78">
          <w:rPr>
            <w:rStyle w:val="a6"/>
            <w:rFonts w:hint="eastAsia"/>
            <w:color w:val="auto"/>
          </w:rPr>
          <w:t>遗书</w:t>
        </w:r>
      </w:hyperlink>
      <w:r w:rsidR="007E6DA5" w:rsidRPr="007A5B78">
        <w:rPr>
          <w:rFonts w:hint="eastAsia"/>
        </w:rPr>
        <w:t>》甲编，第</w:t>
      </w:r>
      <w:r w:rsidR="007E6DA5" w:rsidRPr="007A5B78">
        <w:rPr>
          <w:rFonts w:hint="eastAsia"/>
        </w:rPr>
        <w:t>43</w:t>
      </w:r>
      <w:r w:rsidR="007E6DA5" w:rsidRPr="007A5B78">
        <w:rPr>
          <w:rFonts w:hint="eastAsia"/>
        </w:rPr>
        <w:t>卷。</w:t>
      </w:r>
      <w:r w:rsidR="007E6DA5" w:rsidRPr="007A5B78">
        <w:rPr>
          <w:rFonts w:hint="eastAsia"/>
        </w:rPr>
        <w:br/>
        <w:t>7</w:t>
      </w:r>
      <w:r w:rsidR="007E6DA5" w:rsidRPr="007A5B78">
        <w:rPr>
          <w:rFonts w:hint="eastAsia"/>
        </w:rPr>
        <w:t>．辞书类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10</w:t>
      </w:r>
      <w:r w:rsidR="007E6DA5" w:rsidRPr="007A5B78">
        <w:rPr>
          <w:rFonts w:hint="eastAsia"/>
        </w:rPr>
        <w:t>〕《</w:t>
      </w:r>
      <w:hyperlink r:id="rId22" w:tgtFrame="_blank" w:history="1">
        <w:r w:rsidR="007E6DA5" w:rsidRPr="007A5B78">
          <w:rPr>
            <w:rStyle w:val="a6"/>
            <w:rFonts w:hint="eastAsia"/>
            <w:color w:val="auto"/>
          </w:rPr>
          <w:t>辞海</w:t>
        </w:r>
      </w:hyperlink>
      <w:r w:rsidR="007E6DA5" w:rsidRPr="007A5B78">
        <w:rPr>
          <w:rFonts w:hint="eastAsia"/>
        </w:rPr>
        <w:t>》，</w:t>
      </w:r>
      <w:hyperlink r:id="rId23" w:tgtFrame="_blank" w:history="1">
        <w:r w:rsidR="007E6DA5" w:rsidRPr="007A5B78">
          <w:rPr>
            <w:rStyle w:val="a6"/>
            <w:rFonts w:hint="eastAsia"/>
            <w:color w:val="auto"/>
          </w:rPr>
          <w:t>上海辞书出版社</w:t>
        </w:r>
      </w:hyperlink>
      <w:r w:rsidR="007E6DA5" w:rsidRPr="007A5B78">
        <w:rPr>
          <w:rFonts w:hint="eastAsia"/>
        </w:rPr>
        <w:t>1979</w:t>
      </w:r>
      <w:r w:rsidR="007E6DA5" w:rsidRPr="007A5B78">
        <w:rPr>
          <w:rFonts w:hint="eastAsia"/>
        </w:rPr>
        <w:t>年版，第</w:t>
      </w:r>
      <w:r w:rsidR="007E6DA5" w:rsidRPr="007A5B78">
        <w:rPr>
          <w:rFonts w:hint="eastAsia"/>
        </w:rPr>
        <w:t>932</w:t>
      </w:r>
      <w:r w:rsidR="007E6DA5" w:rsidRPr="007A5B78">
        <w:rPr>
          <w:rFonts w:hint="eastAsia"/>
        </w:rPr>
        <w:t>页。</w:t>
      </w:r>
      <w:r w:rsidR="007E6DA5" w:rsidRPr="007A5B78">
        <w:rPr>
          <w:rFonts w:hint="eastAsia"/>
        </w:rPr>
        <w:br/>
        <w:t>8</w:t>
      </w:r>
      <w:r w:rsidR="007E6DA5" w:rsidRPr="007A5B78">
        <w:rPr>
          <w:rFonts w:hint="eastAsia"/>
        </w:rPr>
        <w:t>．港台著作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11</w:t>
      </w:r>
      <w:r w:rsidR="007E6DA5" w:rsidRPr="007A5B78">
        <w:rPr>
          <w:rFonts w:hint="eastAsia"/>
        </w:rPr>
        <w:t>〕戴炎辉：《</w:t>
      </w:r>
      <w:hyperlink r:id="rId24" w:tgtFrame="_blank" w:history="1">
        <w:r w:rsidR="007E6DA5" w:rsidRPr="007A5B78">
          <w:rPr>
            <w:rStyle w:val="a6"/>
            <w:rFonts w:hint="eastAsia"/>
            <w:color w:val="auto"/>
          </w:rPr>
          <w:t>中国法制史</w:t>
        </w:r>
      </w:hyperlink>
      <w:r w:rsidR="007E6DA5" w:rsidRPr="007A5B78">
        <w:rPr>
          <w:rFonts w:hint="eastAsia"/>
        </w:rPr>
        <w:t>》，台湾三民书局</w:t>
      </w:r>
      <w:r w:rsidR="007E6DA5" w:rsidRPr="007A5B78">
        <w:rPr>
          <w:rFonts w:hint="eastAsia"/>
        </w:rPr>
        <w:t>1966</w:t>
      </w:r>
      <w:r w:rsidR="007E6DA5" w:rsidRPr="007A5B78">
        <w:rPr>
          <w:rFonts w:hint="eastAsia"/>
        </w:rPr>
        <w:t>年版，第</w:t>
      </w:r>
      <w:r w:rsidR="007E6DA5" w:rsidRPr="007A5B78">
        <w:rPr>
          <w:rFonts w:hint="eastAsia"/>
        </w:rPr>
        <w:t>45</w:t>
      </w:r>
      <w:r w:rsidR="007E6DA5" w:rsidRPr="007A5B78">
        <w:rPr>
          <w:rFonts w:hint="eastAsia"/>
        </w:rPr>
        <w:t>页。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〔</w:t>
      </w:r>
      <w:r w:rsidR="007E6DA5" w:rsidRPr="007A5B78">
        <w:rPr>
          <w:rFonts w:hint="eastAsia"/>
        </w:rPr>
        <w:t>12</w:t>
      </w:r>
      <w:r w:rsidR="007E6DA5" w:rsidRPr="007A5B78">
        <w:rPr>
          <w:rFonts w:hint="eastAsia"/>
        </w:rPr>
        <w:t>〕</w:t>
      </w:r>
      <w:proofErr w:type="gramStart"/>
      <w:r w:rsidR="007E6DA5" w:rsidRPr="007A5B78">
        <w:rPr>
          <w:rFonts w:hint="eastAsia"/>
        </w:rPr>
        <w:t>史尚宽</w:t>
      </w:r>
      <w:proofErr w:type="gramEnd"/>
      <w:r w:rsidR="007E6DA5" w:rsidRPr="007A5B78">
        <w:rPr>
          <w:rFonts w:hint="eastAsia"/>
        </w:rPr>
        <w:t>：《民法总论》，台湾</w:t>
      </w:r>
      <w:r w:rsidR="007E6DA5" w:rsidRPr="007A5B78">
        <w:rPr>
          <w:rFonts w:hint="eastAsia"/>
        </w:rPr>
        <w:t>1988</w:t>
      </w:r>
      <w:r w:rsidR="007E6DA5" w:rsidRPr="007A5B78">
        <w:rPr>
          <w:rFonts w:hint="eastAsia"/>
        </w:rPr>
        <w:t>年版，第</w:t>
      </w:r>
      <w:r w:rsidR="007E6DA5" w:rsidRPr="007A5B78">
        <w:rPr>
          <w:rFonts w:hint="eastAsia"/>
        </w:rPr>
        <w:t>230</w:t>
      </w:r>
      <w:r w:rsidR="007E6DA5" w:rsidRPr="007A5B78">
        <w:rPr>
          <w:rFonts w:hint="eastAsia"/>
        </w:rPr>
        <w:t>页。</w:t>
      </w:r>
      <w:r w:rsidR="007E6DA5" w:rsidRPr="007A5B78">
        <w:rPr>
          <w:rFonts w:hint="eastAsia"/>
        </w:rPr>
        <w:br/>
        <w:t>9</w:t>
      </w:r>
      <w:r w:rsidR="007E6DA5" w:rsidRPr="007A5B78">
        <w:rPr>
          <w:rFonts w:hint="eastAsia"/>
        </w:rPr>
        <w:t>．外文类</w:t>
      </w:r>
      <w:r w:rsidR="007E6DA5" w:rsidRPr="007A5B78">
        <w:rPr>
          <w:rFonts w:hint="eastAsia"/>
        </w:rPr>
        <w:br/>
      </w:r>
      <w:r w:rsidR="007E6DA5" w:rsidRPr="007A5B78">
        <w:rPr>
          <w:rFonts w:hint="eastAsia"/>
        </w:rPr>
        <w:t>从该</w:t>
      </w:r>
      <w:hyperlink r:id="rId25" w:tgtFrame="_blank" w:history="1">
        <w:r w:rsidR="007E6DA5" w:rsidRPr="007A5B78">
          <w:rPr>
            <w:rStyle w:val="a6"/>
            <w:rFonts w:hint="eastAsia"/>
            <w:color w:val="auto"/>
          </w:rPr>
          <w:t>文种</w:t>
        </w:r>
      </w:hyperlink>
      <w:r w:rsidR="007E6DA5" w:rsidRPr="007A5B78">
        <w:rPr>
          <w:rFonts w:hint="eastAsia"/>
        </w:rPr>
        <w:t>注释习惯。著作或者文章名使用</w:t>
      </w:r>
      <w:hyperlink r:id="rId26" w:tgtFrame="_blank" w:history="1">
        <w:r w:rsidR="007E6DA5" w:rsidRPr="007A5B78">
          <w:rPr>
            <w:rStyle w:val="a6"/>
            <w:rFonts w:hint="eastAsia"/>
            <w:color w:val="auto"/>
          </w:rPr>
          <w:t>斜体</w:t>
        </w:r>
      </w:hyperlink>
      <w:r w:rsidR="007E6DA5" w:rsidRPr="007A5B78">
        <w:rPr>
          <w:rFonts w:hint="eastAsia"/>
        </w:rPr>
        <w:t>。尽可能避免中外文混用。</w:t>
      </w:r>
    </w:p>
    <w:sectPr w:rsidR="007E6DA5" w:rsidRPr="00B422D0" w:rsidSect="00C6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A9" w:rsidRDefault="006E06A9" w:rsidP="007404A7">
      <w:r>
        <w:separator/>
      </w:r>
    </w:p>
  </w:endnote>
  <w:endnote w:type="continuationSeparator" w:id="0">
    <w:p w:rsidR="006E06A9" w:rsidRDefault="006E06A9" w:rsidP="0074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A9" w:rsidRDefault="006E06A9" w:rsidP="007404A7">
      <w:r>
        <w:separator/>
      </w:r>
    </w:p>
  </w:footnote>
  <w:footnote w:type="continuationSeparator" w:id="0">
    <w:p w:rsidR="006E06A9" w:rsidRDefault="006E06A9" w:rsidP="0074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014B"/>
    <w:multiLevelType w:val="hybridMultilevel"/>
    <w:tmpl w:val="E250A874"/>
    <w:lvl w:ilvl="0" w:tplc="BF582290">
      <w:start w:val="1"/>
      <w:numFmt w:val="none"/>
      <w:lvlText w:val="一、"/>
      <w:lvlJc w:val="left"/>
      <w:pPr>
        <w:tabs>
          <w:tab w:val="num" w:pos="1202"/>
        </w:tabs>
        <w:ind w:left="120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208BF"/>
    <w:multiLevelType w:val="hybridMultilevel"/>
    <w:tmpl w:val="61EC1C22"/>
    <w:lvl w:ilvl="0" w:tplc="95E05A9A">
      <w:start w:val="1"/>
      <w:numFmt w:val="japaneseCounting"/>
      <w:lvlText w:val="（%1）"/>
      <w:lvlJc w:val="left"/>
      <w:pPr>
        <w:tabs>
          <w:tab w:val="num" w:pos="1142"/>
        </w:tabs>
        <w:ind w:left="114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4A7"/>
    <w:rsid w:val="00045FF7"/>
    <w:rsid w:val="00121D2F"/>
    <w:rsid w:val="00130AD0"/>
    <w:rsid w:val="00147F8B"/>
    <w:rsid w:val="001604CA"/>
    <w:rsid w:val="00201DCC"/>
    <w:rsid w:val="002A342A"/>
    <w:rsid w:val="003778FB"/>
    <w:rsid w:val="00656066"/>
    <w:rsid w:val="00660E28"/>
    <w:rsid w:val="006C584E"/>
    <w:rsid w:val="006E06A9"/>
    <w:rsid w:val="00710DE3"/>
    <w:rsid w:val="007404A7"/>
    <w:rsid w:val="00780F17"/>
    <w:rsid w:val="007A5B78"/>
    <w:rsid w:val="007E6DA5"/>
    <w:rsid w:val="0091416A"/>
    <w:rsid w:val="00AB7B51"/>
    <w:rsid w:val="00B422D0"/>
    <w:rsid w:val="00C67898"/>
    <w:rsid w:val="00D26682"/>
    <w:rsid w:val="00D3214C"/>
    <w:rsid w:val="00DA3610"/>
    <w:rsid w:val="00DD0FF1"/>
    <w:rsid w:val="00EA2698"/>
    <w:rsid w:val="00F62D54"/>
    <w:rsid w:val="00F8631D"/>
    <w:rsid w:val="00F9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4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4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4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4A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E6DA5"/>
    <w:rPr>
      <w:strike w:val="0"/>
      <w:dstrike w:val="0"/>
      <w:color w:val="2D64B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10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67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0937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6%A0%87%E7%82%B9%E7%AC%A6%E5%8F%B7&amp;hl_tag=textlink&amp;tn=SE_hldp01350_v6v6zkg6" TargetMode="External"/><Relationship Id="rId13" Type="http://schemas.openxmlformats.org/officeDocument/2006/relationships/hyperlink" Target="http://www.baidu.com/s?wd=%E5%AE%AA%E6%B3%95%E5%AD%A6&amp;hl_tag=textlink&amp;tn=SE_hldp01350_v6v6zkg6" TargetMode="External"/><Relationship Id="rId18" Type="http://schemas.openxmlformats.org/officeDocument/2006/relationships/hyperlink" Target="http://www.baidu.com/s?wd=%E5%90%AF%E4%B8%9C&amp;hl_tag=textlink&amp;tn=SE_hldp01350_v6v6zkg6" TargetMode="External"/><Relationship Id="rId26" Type="http://schemas.openxmlformats.org/officeDocument/2006/relationships/hyperlink" Target="http://www.baidu.com/s?wd=%E6%96%9C%E4%BD%93&amp;hl_tag=textlink&amp;tn=SE_hldp01350_v6v6zkg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aidu.com/s?wd=%E9%81%97%E4%B9%A6&amp;hl_tag=textlink&amp;tn=SE_hldp01350_v6v6zkg6" TargetMode="External"/><Relationship Id="rId7" Type="http://schemas.openxmlformats.org/officeDocument/2006/relationships/hyperlink" Target="http://www.baidu.com/s?wd=%E8%84%9A%E6%B3%A8&amp;hl_tag=textlink&amp;tn=SE_hldp01350_v6v6zkg6" TargetMode="External"/><Relationship Id="rId12" Type="http://schemas.openxmlformats.org/officeDocument/2006/relationships/hyperlink" Target="http://www.baidu.com/s?wd=%E5%95%86%E5%8A%A1%E5%8D%B0%E4%B9%A6%E9%A6%86&amp;hl_tag=textlink&amp;tn=SE_hldp01350_v6v6zkg6" TargetMode="External"/><Relationship Id="rId17" Type="http://schemas.openxmlformats.org/officeDocument/2006/relationships/hyperlink" Target="http://www.baidu.com/s?wd=%E5%95%86%E5%8A%A1%E5%8D%B0%E4%B9%A6%E9%A6%86&amp;hl_tag=textlink&amp;tn=SE_hldp01350_v6v6zkg6" TargetMode="External"/><Relationship Id="rId25" Type="http://schemas.openxmlformats.org/officeDocument/2006/relationships/hyperlink" Target="http://www.baidu.com/s?wd=%E6%96%87%E7%A7%8D&amp;hl_tag=textlink&amp;tn=SE_hldp01350_v6v6zkg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idu.com/s?wd=%E6%B3%95%E5%BE%8B%E5%87%BA%E7%89%88%E7%A4%BE&amp;hl_tag=textlink&amp;tn=SE_hldp01350_v6v6zkg6" TargetMode="External"/><Relationship Id="rId20" Type="http://schemas.openxmlformats.org/officeDocument/2006/relationships/hyperlink" Target="http://www.baidu.com/s?wd=%E5%8F%A4%E7%B1%8D&amp;hl_tag=textlink&amp;tn=SE_hldp01350_v6v6zkg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idu.com/s?wd=%E5%9B%BD%E9%99%85%E6%B3%95&amp;hl_tag=textlink&amp;tn=SE_hldp01350_v6v6zkg6" TargetMode="External"/><Relationship Id="rId24" Type="http://schemas.openxmlformats.org/officeDocument/2006/relationships/hyperlink" Target="http://www.baidu.com/s?wd=%E4%B8%AD%E5%9B%BD%E6%B3%95%E5%88%B6%E5%8F%B2&amp;hl_tag=textlink&amp;tn=SE_hldp01350_v6v6zkg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idu.com/s?wd=%E5%8D%97%E4%BA%AC%E5%A4%A7%E5%AD%A6&amp;hl_tag=textlink&amp;tn=SE_hldp01350_v6v6zkg6" TargetMode="External"/><Relationship Id="rId23" Type="http://schemas.openxmlformats.org/officeDocument/2006/relationships/hyperlink" Target="http://www.baidu.com/s?wd=%E4%B8%8A%E6%B5%B7%E8%BE%9E%E4%B9%A6%E5%87%BA%E7%89%88%E7%A4%BE&amp;hl_tag=textlink&amp;tn=SE_hldp01350_v6v6zkg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aidu.com/s?wd=%E4%BA%BA%E6%B0%91%E5%87%BA%E7%89%88%E7%A4%BE&amp;hl_tag=textlink&amp;tn=SE_hldp01350_v6v6zkg6" TargetMode="External"/><Relationship Id="rId19" Type="http://schemas.openxmlformats.org/officeDocument/2006/relationships/hyperlink" Target="http://www.baidu.com/s?wd=%E6%B3%95%E5%88%B6%E6%97%A5%E6%8A%A5&amp;hl_tag=textlink&amp;tn=SE_hldp01350_v6v6zkg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du.com/s?wd=%E6%81%A9%E6%A0%BC%E6%96%AF&amp;hl_tag=textlink&amp;tn=SE_hldp01350_v6v6zkg6" TargetMode="External"/><Relationship Id="rId14" Type="http://schemas.openxmlformats.org/officeDocument/2006/relationships/hyperlink" Target="http://www.baidu.com/s?wd=%E7%A0%94%E7%A9%B6%E6%96%B9%E6%B3%95&amp;hl_tag=textlink&amp;tn=SE_hldp01350_v6v6zkg6" TargetMode="External"/><Relationship Id="rId22" Type="http://schemas.openxmlformats.org/officeDocument/2006/relationships/hyperlink" Target="http://www.baidu.com/s?wd=%E8%BE%9E%E6%B5%B7&amp;hl_tag=textlink&amp;tn=SE_hldp01350_v6v6zkg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郑权</dc:creator>
  <cp:keywords/>
  <dc:description/>
  <cp:lastModifiedBy>郑权</cp:lastModifiedBy>
  <cp:revision>10</cp:revision>
  <dcterms:created xsi:type="dcterms:W3CDTF">2015-03-16T06:39:00Z</dcterms:created>
  <dcterms:modified xsi:type="dcterms:W3CDTF">2015-03-16T07:58:00Z</dcterms:modified>
</cp:coreProperties>
</file>